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110E" w14:textId="77777777" w:rsidR="00AB40B2" w:rsidRPr="0040472A" w:rsidRDefault="00AB40B2" w:rsidP="00C70C30">
      <w:pPr>
        <w:pStyle w:val="ad"/>
        <w:jc w:val="center"/>
        <w:rPr>
          <w:rFonts w:ascii="Times New Roman" w:hAnsi="Times New Roman"/>
          <w:sz w:val="26"/>
          <w:szCs w:val="26"/>
        </w:rPr>
      </w:pPr>
      <w:r w:rsidRPr="0040472A">
        <w:rPr>
          <w:rFonts w:ascii="Times New Roman" w:hAnsi="Times New Roman"/>
          <w:sz w:val="26"/>
          <w:szCs w:val="26"/>
        </w:rPr>
        <w:t>Отчет о деятельности депутата Думы Советского района пятого созыва</w:t>
      </w:r>
    </w:p>
    <w:p w14:paraId="73D0FE6E" w14:textId="77777777" w:rsidR="00AB40B2" w:rsidRPr="0040472A" w:rsidRDefault="00AB40B2" w:rsidP="00C70C30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40472A">
        <w:rPr>
          <w:rFonts w:ascii="Times New Roman" w:hAnsi="Times New Roman"/>
          <w:b/>
          <w:sz w:val="26"/>
          <w:szCs w:val="26"/>
        </w:rPr>
        <w:t>Ермолаевой Ирины Викторовны.</w:t>
      </w:r>
    </w:p>
    <w:p w14:paraId="33BDB294" w14:textId="77777777" w:rsidR="00AB40B2" w:rsidRPr="0040472A" w:rsidRDefault="00AB40B2" w:rsidP="00C70C30">
      <w:pPr>
        <w:pStyle w:val="ad"/>
        <w:jc w:val="center"/>
        <w:rPr>
          <w:rFonts w:ascii="Times New Roman" w:hAnsi="Times New Roman"/>
          <w:sz w:val="26"/>
          <w:szCs w:val="26"/>
        </w:rPr>
      </w:pPr>
      <w:r w:rsidRPr="0040472A">
        <w:rPr>
          <w:rFonts w:ascii="Times New Roman" w:hAnsi="Times New Roman"/>
          <w:sz w:val="26"/>
          <w:szCs w:val="26"/>
        </w:rPr>
        <w:t>избирательный округ № 1 (г.п. Агириш)</w:t>
      </w:r>
    </w:p>
    <w:p w14:paraId="0F78B1E8" w14:textId="77777777" w:rsidR="00AB40B2" w:rsidRPr="0040472A" w:rsidRDefault="00AB40B2" w:rsidP="00C70C30">
      <w:pPr>
        <w:pStyle w:val="ad"/>
        <w:rPr>
          <w:sz w:val="26"/>
          <w:szCs w:val="26"/>
        </w:rPr>
      </w:pPr>
    </w:p>
    <w:p w14:paraId="244DD877" w14:textId="77777777" w:rsidR="00AB40B2" w:rsidRPr="00FB344D" w:rsidRDefault="00AB40B2" w:rsidP="00C70C30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FB344D">
        <w:rPr>
          <w:rFonts w:ascii="Times New Roman" w:hAnsi="Times New Roman"/>
          <w:sz w:val="26"/>
          <w:szCs w:val="26"/>
        </w:rPr>
        <w:t xml:space="preserve">Депутат Думы Советского района Ермолаева И.В. </w:t>
      </w:r>
      <w:r>
        <w:rPr>
          <w:rFonts w:ascii="Times New Roman" w:hAnsi="Times New Roman"/>
          <w:sz w:val="26"/>
          <w:szCs w:val="26"/>
        </w:rPr>
        <w:t>входит в состав</w:t>
      </w:r>
      <w:r w:rsidRPr="00FB344D">
        <w:rPr>
          <w:rFonts w:ascii="Times New Roman" w:hAnsi="Times New Roman"/>
          <w:sz w:val="26"/>
          <w:szCs w:val="26"/>
        </w:rPr>
        <w:t xml:space="preserve"> постоянной комиссии по социальным вопросам, постоянной комиссии по правовым вопросам и регламенту Думы Советского района. Член </w:t>
      </w:r>
      <w:r>
        <w:rPr>
          <w:rFonts w:ascii="Times New Roman" w:hAnsi="Times New Roman"/>
          <w:sz w:val="26"/>
          <w:szCs w:val="26"/>
        </w:rPr>
        <w:t>депутатского объединения ВПП</w:t>
      </w:r>
      <w:r w:rsidRPr="00B91D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B91DE4">
        <w:rPr>
          <w:rFonts w:ascii="Times New Roman" w:hAnsi="Times New Roman"/>
          <w:sz w:val="26"/>
          <w:szCs w:val="26"/>
        </w:rPr>
        <w:t>Единая Россия</w:t>
      </w:r>
      <w:r>
        <w:rPr>
          <w:rFonts w:ascii="Times New Roman" w:hAnsi="Times New Roman"/>
          <w:sz w:val="26"/>
          <w:szCs w:val="26"/>
        </w:rPr>
        <w:t>»</w:t>
      </w:r>
      <w:r w:rsidRPr="00B91DE4">
        <w:rPr>
          <w:rFonts w:ascii="Times New Roman" w:hAnsi="Times New Roman"/>
          <w:sz w:val="26"/>
          <w:szCs w:val="26"/>
        </w:rPr>
        <w:t xml:space="preserve"> в Думе Советского района 5 созыва</w:t>
      </w:r>
      <w:r w:rsidRPr="00FB344D">
        <w:rPr>
          <w:rFonts w:ascii="Times New Roman" w:hAnsi="Times New Roman"/>
          <w:sz w:val="26"/>
          <w:szCs w:val="26"/>
        </w:rPr>
        <w:t xml:space="preserve">. </w:t>
      </w:r>
    </w:p>
    <w:p w14:paraId="59761622" w14:textId="77777777" w:rsidR="00AB40B2" w:rsidRPr="00030FB8" w:rsidRDefault="00AB40B2" w:rsidP="00B00F82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030FB8">
        <w:rPr>
          <w:rFonts w:ascii="Times New Roman" w:hAnsi="Times New Roman"/>
          <w:sz w:val="26"/>
          <w:szCs w:val="26"/>
        </w:rPr>
        <w:t>За 20</w:t>
      </w:r>
      <w:r>
        <w:rPr>
          <w:rFonts w:ascii="Times New Roman" w:hAnsi="Times New Roman"/>
          <w:sz w:val="26"/>
          <w:szCs w:val="26"/>
        </w:rPr>
        <w:t>20</w:t>
      </w:r>
      <w:r w:rsidRPr="00030FB8">
        <w:rPr>
          <w:rFonts w:ascii="Times New Roman" w:hAnsi="Times New Roman"/>
          <w:sz w:val="26"/>
          <w:szCs w:val="26"/>
        </w:rPr>
        <w:t xml:space="preserve"> год </w:t>
      </w:r>
      <w:r>
        <w:rPr>
          <w:rFonts w:ascii="Times New Roman" w:hAnsi="Times New Roman"/>
          <w:sz w:val="26"/>
          <w:szCs w:val="26"/>
        </w:rPr>
        <w:t>состояли</w:t>
      </w:r>
      <w:r w:rsidRPr="00030FB8">
        <w:rPr>
          <w:rFonts w:ascii="Times New Roman" w:hAnsi="Times New Roman"/>
          <w:sz w:val="26"/>
          <w:szCs w:val="26"/>
        </w:rPr>
        <w:t xml:space="preserve">сь </w:t>
      </w:r>
      <w:r>
        <w:rPr>
          <w:rFonts w:ascii="Times New Roman" w:hAnsi="Times New Roman"/>
          <w:sz w:val="26"/>
          <w:szCs w:val="26"/>
        </w:rPr>
        <w:t>9</w:t>
      </w:r>
      <w:r w:rsidRPr="00030FB8">
        <w:rPr>
          <w:rFonts w:ascii="Times New Roman" w:hAnsi="Times New Roman"/>
          <w:sz w:val="26"/>
          <w:szCs w:val="26"/>
        </w:rPr>
        <w:t xml:space="preserve"> заседаний</w:t>
      </w:r>
      <w:r>
        <w:rPr>
          <w:rFonts w:ascii="Times New Roman" w:hAnsi="Times New Roman"/>
          <w:sz w:val="26"/>
          <w:szCs w:val="26"/>
        </w:rPr>
        <w:t xml:space="preserve"> (из них 4 внеочередных заседаний)</w:t>
      </w:r>
      <w:r w:rsidRPr="00030FB8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12</w:t>
      </w:r>
      <w:r w:rsidRPr="00030FB8">
        <w:rPr>
          <w:rFonts w:ascii="Times New Roman" w:hAnsi="Times New Roman"/>
          <w:sz w:val="26"/>
          <w:szCs w:val="26"/>
        </w:rPr>
        <w:t xml:space="preserve"> заочных голосований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30FB8">
        <w:rPr>
          <w:rFonts w:ascii="Times New Roman" w:hAnsi="Times New Roman"/>
          <w:sz w:val="26"/>
          <w:szCs w:val="26"/>
        </w:rPr>
        <w:t xml:space="preserve">Думы Советского района </w:t>
      </w:r>
      <w:r>
        <w:rPr>
          <w:rFonts w:ascii="Times New Roman" w:hAnsi="Times New Roman"/>
          <w:sz w:val="26"/>
          <w:szCs w:val="26"/>
        </w:rPr>
        <w:t xml:space="preserve">по 23 проектам решений Думы Советского района </w:t>
      </w:r>
      <w:r w:rsidRPr="00030FB8">
        <w:rPr>
          <w:rFonts w:ascii="Times New Roman" w:hAnsi="Times New Roman"/>
          <w:sz w:val="26"/>
          <w:szCs w:val="26"/>
        </w:rPr>
        <w:t>(</w:t>
      </w:r>
      <w:r w:rsidRPr="00581387">
        <w:rPr>
          <w:rFonts w:ascii="Times New Roman" w:hAnsi="Times New Roman"/>
          <w:sz w:val="26"/>
          <w:szCs w:val="26"/>
        </w:rPr>
        <w:t>принял</w:t>
      </w:r>
      <w:r>
        <w:rPr>
          <w:rFonts w:ascii="Times New Roman" w:hAnsi="Times New Roman"/>
          <w:sz w:val="26"/>
          <w:szCs w:val="26"/>
        </w:rPr>
        <w:t>а</w:t>
      </w:r>
      <w:r w:rsidRPr="00581387">
        <w:rPr>
          <w:rFonts w:ascii="Times New Roman" w:hAnsi="Times New Roman"/>
          <w:sz w:val="26"/>
          <w:szCs w:val="26"/>
        </w:rPr>
        <w:t xml:space="preserve"> участие в </w:t>
      </w:r>
      <w:r>
        <w:rPr>
          <w:rFonts w:ascii="Times New Roman" w:hAnsi="Times New Roman"/>
          <w:sz w:val="26"/>
          <w:szCs w:val="26"/>
        </w:rPr>
        <w:t xml:space="preserve">5 очередных </w:t>
      </w:r>
      <w:r w:rsidRPr="00E5488B">
        <w:rPr>
          <w:rFonts w:ascii="Times New Roman" w:hAnsi="Times New Roman"/>
          <w:sz w:val="26"/>
          <w:szCs w:val="26"/>
        </w:rPr>
        <w:t>заседаниях</w:t>
      </w:r>
      <w:r>
        <w:rPr>
          <w:rFonts w:ascii="Times New Roman" w:hAnsi="Times New Roman"/>
          <w:sz w:val="26"/>
          <w:szCs w:val="26"/>
        </w:rPr>
        <w:t xml:space="preserve">, в 3 внеочередных заседаниях и </w:t>
      </w:r>
      <w:r w:rsidRPr="00E5488B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9 заочных голосования</w:t>
      </w:r>
      <w:r w:rsidRPr="00E5488B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по 20 проектам решений</w:t>
      </w:r>
      <w:r w:rsidRPr="00030FB8">
        <w:rPr>
          <w:rFonts w:ascii="Times New Roman" w:hAnsi="Times New Roman"/>
          <w:sz w:val="26"/>
          <w:szCs w:val="26"/>
        </w:rPr>
        <w:t xml:space="preserve">). </w:t>
      </w:r>
    </w:p>
    <w:p w14:paraId="223C0C71" w14:textId="77777777" w:rsidR="00AB40B2" w:rsidRPr="00030FB8" w:rsidRDefault="00AB40B2" w:rsidP="00B00F82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030FB8">
        <w:rPr>
          <w:rFonts w:ascii="Times New Roman" w:hAnsi="Times New Roman"/>
          <w:sz w:val="26"/>
          <w:szCs w:val="26"/>
        </w:rPr>
        <w:t>В 20</w:t>
      </w:r>
      <w:r>
        <w:rPr>
          <w:rFonts w:ascii="Times New Roman" w:hAnsi="Times New Roman"/>
          <w:sz w:val="26"/>
          <w:szCs w:val="26"/>
        </w:rPr>
        <w:t>20</w:t>
      </w:r>
      <w:r w:rsidRPr="00030FB8">
        <w:rPr>
          <w:rFonts w:ascii="Times New Roman" w:hAnsi="Times New Roman"/>
          <w:sz w:val="26"/>
          <w:szCs w:val="26"/>
        </w:rPr>
        <w:t xml:space="preserve"> году состоялись:</w:t>
      </w:r>
    </w:p>
    <w:p w14:paraId="74B608B7" w14:textId="77777777" w:rsidR="00AB40B2" w:rsidRPr="00030FB8" w:rsidRDefault="00AB40B2" w:rsidP="00B00F82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030FB8">
        <w:rPr>
          <w:rFonts w:ascii="Times New Roman" w:hAnsi="Times New Roman"/>
          <w:sz w:val="26"/>
          <w:szCs w:val="26"/>
        </w:rPr>
        <w:t xml:space="preserve">-  </w:t>
      </w:r>
      <w:r>
        <w:rPr>
          <w:rFonts w:ascii="Times New Roman" w:hAnsi="Times New Roman"/>
          <w:sz w:val="26"/>
          <w:szCs w:val="26"/>
        </w:rPr>
        <w:t>4</w:t>
      </w:r>
      <w:r w:rsidRPr="00030FB8">
        <w:rPr>
          <w:rFonts w:ascii="Times New Roman" w:hAnsi="Times New Roman"/>
          <w:sz w:val="26"/>
          <w:szCs w:val="26"/>
        </w:rPr>
        <w:t xml:space="preserve"> заседаний постоянной комиссии по социальным вопросам Думы Со</w:t>
      </w:r>
      <w:r>
        <w:rPr>
          <w:rFonts w:ascii="Times New Roman" w:hAnsi="Times New Roman"/>
          <w:sz w:val="26"/>
          <w:szCs w:val="26"/>
        </w:rPr>
        <w:t>ветского района, на которых были рассмотрены</w:t>
      </w:r>
      <w:r w:rsidRPr="00030F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69</w:t>
      </w:r>
      <w:r w:rsidRPr="00030FB8">
        <w:rPr>
          <w:rFonts w:ascii="Times New Roman" w:hAnsi="Times New Roman"/>
          <w:sz w:val="26"/>
          <w:szCs w:val="26"/>
        </w:rPr>
        <w:t xml:space="preserve"> вопроса (принял</w:t>
      </w:r>
      <w:r>
        <w:rPr>
          <w:rFonts w:ascii="Times New Roman" w:hAnsi="Times New Roman"/>
          <w:sz w:val="26"/>
          <w:szCs w:val="26"/>
        </w:rPr>
        <w:t>а</w:t>
      </w:r>
      <w:r w:rsidRPr="00030FB8">
        <w:rPr>
          <w:rFonts w:ascii="Times New Roman" w:hAnsi="Times New Roman"/>
          <w:sz w:val="26"/>
          <w:szCs w:val="26"/>
        </w:rPr>
        <w:t xml:space="preserve"> участие в </w:t>
      </w:r>
      <w:r>
        <w:rPr>
          <w:rFonts w:ascii="Times New Roman" w:hAnsi="Times New Roman"/>
          <w:sz w:val="26"/>
          <w:szCs w:val="26"/>
        </w:rPr>
        <w:t>3</w:t>
      </w:r>
      <w:r w:rsidRPr="00030FB8">
        <w:rPr>
          <w:rFonts w:ascii="Times New Roman" w:hAnsi="Times New Roman"/>
          <w:sz w:val="26"/>
          <w:szCs w:val="26"/>
        </w:rPr>
        <w:t xml:space="preserve"> заседаниях);</w:t>
      </w:r>
    </w:p>
    <w:p w14:paraId="06794121" w14:textId="77777777" w:rsidR="00AB40B2" w:rsidRDefault="00AB40B2" w:rsidP="00B00F82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030FB8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10</w:t>
      </w:r>
      <w:r w:rsidRPr="00030FB8">
        <w:rPr>
          <w:rFonts w:ascii="Times New Roman" w:hAnsi="Times New Roman"/>
          <w:sz w:val="26"/>
          <w:szCs w:val="26"/>
        </w:rPr>
        <w:t xml:space="preserve"> заседаний постоянной комиссии по бюджету, налогам и финансам, на которых были рассмотрены </w:t>
      </w:r>
      <w:r>
        <w:rPr>
          <w:rFonts w:ascii="Times New Roman" w:hAnsi="Times New Roman"/>
          <w:sz w:val="26"/>
          <w:szCs w:val="26"/>
        </w:rPr>
        <w:t>121</w:t>
      </w:r>
      <w:r w:rsidRPr="00030FB8">
        <w:rPr>
          <w:rFonts w:ascii="Times New Roman" w:hAnsi="Times New Roman"/>
          <w:sz w:val="26"/>
          <w:szCs w:val="26"/>
        </w:rPr>
        <w:t xml:space="preserve"> вопросов (</w:t>
      </w:r>
      <w:r>
        <w:rPr>
          <w:rFonts w:ascii="Times New Roman" w:hAnsi="Times New Roman"/>
          <w:sz w:val="26"/>
          <w:szCs w:val="26"/>
        </w:rPr>
        <w:t>участие в заседаниях не принимала</w:t>
      </w:r>
      <w:r w:rsidRPr="00030FB8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p w14:paraId="74C45126" w14:textId="77777777" w:rsidR="00AB40B2" w:rsidRDefault="00AB40B2" w:rsidP="00B00F82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- 6 заседаний постоянной комиссии по правовым вопросам и регламенту Думы Советского района</w:t>
      </w:r>
      <w:r w:rsidRPr="00030FB8">
        <w:rPr>
          <w:rFonts w:ascii="Times New Roman" w:hAnsi="Times New Roman"/>
          <w:sz w:val="26"/>
          <w:szCs w:val="26"/>
        </w:rPr>
        <w:t xml:space="preserve">, на которых были рассмотрены </w:t>
      </w:r>
      <w:r>
        <w:rPr>
          <w:rFonts w:ascii="Times New Roman" w:hAnsi="Times New Roman"/>
          <w:sz w:val="26"/>
          <w:szCs w:val="26"/>
        </w:rPr>
        <w:t>118</w:t>
      </w:r>
      <w:r w:rsidRPr="00030FB8">
        <w:rPr>
          <w:rFonts w:ascii="Times New Roman" w:hAnsi="Times New Roman"/>
          <w:sz w:val="26"/>
          <w:szCs w:val="26"/>
        </w:rPr>
        <w:t xml:space="preserve"> вопросов (принял</w:t>
      </w:r>
      <w:r>
        <w:rPr>
          <w:rFonts w:ascii="Times New Roman" w:hAnsi="Times New Roman"/>
          <w:sz w:val="26"/>
          <w:szCs w:val="26"/>
        </w:rPr>
        <w:t>а</w:t>
      </w:r>
      <w:r w:rsidRPr="00030FB8">
        <w:rPr>
          <w:rFonts w:ascii="Times New Roman" w:hAnsi="Times New Roman"/>
          <w:sz w:val="26"/>
          <w:szCs w:val="26"/>
        </w:rPr>
        <w:t xml:space="preserve"> участие в </w:t>
      </w:r>
      <w:r>
        <w:rPr>
          <w:rFonts w:ascii="Times New Roman" w:hAnsi="Times New Roman"/>
          <w:sz w:val="26"/>
          <w:szCs w:val="26"/>
        </w:rPr>
        <w:t>3</w:t>
      </w:r>
      <w:r w:rsidRPr="00030FB8">
        <w:rPr>
          <w:rFonts w:ascii="Times New Roman" w:hAnsi="Times New Roman"/>
          <w:sz w:val="26"/>
          <w:szCs w:val="26"/>
        </w:rPr>
        <w:t xml:space="preserve"> заседаниях)</w:t>
      </w:r>
      <w:r>
        <w:rPr>
          <w:rFonts w:ascii="Times New Roman" w:hAnsi="Times New Roman"/>
          <w:sz w:val="26"/>
          <w:szCs w:val="26"/>
        </w:rPr>
        <w:t>;</w:t>
      </w:r>
    </w:p>
    <w:p w14:paraId="2A6A078E" w14:textId="77777777" w:rsidR="00AB40B2" w:rsidRDefault="00AB40B2" w:rsidP="00B00F82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- 6 заседаний постоянной комиссии по промышленности, строительству и ЖКХ Думы Советского района</w:t>
      </w:r>
      <w:r w:rsidRPr="00030FB8">
        <w:rPr>
          <w:rFonts w:ascii="Times New Roman" w:hAnsi="Times New Roman"/>
          <w:sz w:val="26"/>
          <w:szCs w:val="26"/>
        </w:rPr>
        <w:t xml:space="preserve">, на которых были рассмотрены </w:t>
      </w:r>
      <w:r>
        <w:rPr>
          <w:rFonts w:ascii="Times New Roman" w:hAnsi="Times New Roman"/>
          <w:sz w:val="26"/>
          <w:szCs w:val="26"/>
        </w:rPr>
        <w:t>122 вопроса</w:t>
      </w:r>
      <w:r w:rsidRPr="00030FB8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участие в заседаниях не принимала</w:t>
      </w:r>
      <w:r w:rsidRPr="00030FB8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40B0AA07" w14:textId="77777777" w:rsidR="00AB40B2" w:rsidRPr="00030FB8" w:rsidRDefault="00AB40B2" w:rsidP="00B00F82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030FB8">
        <w:rPr>
          <w:rFonts w:ascii="Times New Roman" w:hAnsi="Times New Roman"/>
          <w:sz w:val="26"/>
          <w:szCs w:val="26"/>
        </w:rPr>
        <w:t xml:space="preserve">За отчетный период проведены </w:t>
      </w:r>
      <w:r>
        <w:rPr>
          <w:rFonts w:ascii="Times New Roman" w:hAnsi="Times New Roman"/>
          <w:sz w:val="26"/>
          <w:szCs w:val="26"/>
        </w:rPr>
        <w:t>8</w:t>
      </w:r>
      <w:r w:rsidRPr="00030FB8">
        <w:rPr>
          <w:rFonts w:ascii="Times New Roman" w:hAnsi="Times New Roman"/>
          <w:sz w:val="26"/>
          <w:szCs w:val="26"/>
        </w:rPr>
        <w:t xml:space="preserve"> заседаний депутатского объединения </w:t>
      </w:r>
      <w:r>
        <w:rPr>
          <w:rFonts w:ascii="Times New Roman" w:hAnsi="Times New Roman"/>
          <w:sz w:val="26"/>
          <w:szCs w:val="26"/>
        </w:rPr>
        <w:t>ВПП</w:t>
      </w:r>
      <w:r w:rsidRPr="00030FB8">
        <w:rPr>
          <w:rFonts w:ascii="Times New Roman" w:hAnsi="Times New Roman"/>
          <w:sz w:val="26"/>
          <w:szCs w:val="26"/>
        </w:rPr>
        <w:t xml:space="preserve"> «Единая Россия» (принял</w:t>
      </w:r>
      <w:r>
        <w:rPr>
          <w:rFonts w:ascii="Times New Roman" w:hAnsi="Times New Roman"/>
          <w:sz w:val="26"/>
          <w:szCs w:val="26"/>
        </w:rPr>
        <w:t>а</w:t>
      </w:r>
      <w:r w:rsidRPr="00030FB8">
        <w:rPr>
          <w:rFonts w:ascii="Times New Roman" w:hAnsi="Times New Roman"/>
          <w:sz w:val="26"/>
          <w:szCs w:val="26"/>
        </w:rPr>
        <w:t xml:space="preserve"> участие - </w:t>
      </w:r>
      <w:r>
        <w:rPr>
          <w:rFonts w:ascii="Times New Roman" w:hAnsi="Times New Roman"/>
          <w:sz w:val="26"/>
          <w:szCs w:val="26"/>
        </w:rPr>
        <w:t>7</w:t>
      </w:r>
      <w:r w:rsidRPr="00030FB8">
        <w:rPr>
          <w:rFonts w:ascii="Times New Roman" w:hAnsi="Times New Roman"/>
          <w:sz w:val="26"/>
          <w:szCs w:val="26"/>
        </w:rPr>
        <w:t xml:space="preserve"> заседаниях), на которых были рассмотрены </w:t>
      </w:r>
      <w:r>
        <w:rPr>
          <w:rFonts w:ascii="Times New Roman" w:hAnsi="Times New Roman"/>
          <w:sz w:val="26"/>
          <w:szCs w:val="26"/>
        </w:rPr>
        <w:t>86 вопросов</w:t>
      </w:r>
      <w:r w:rsidRPr="00030FB8">
        <w:rPr>
          <w:rFonts w:ascii="Times New Roman" w:hAnsi="Times New Roman"/>
          <w:sz w:val="26"/>
          <w:szCs w:val="26"/>
        </w:rPr>
        <w:t>,  включенных в повестку дня заседаний Думы Советского района, а также иные вопросы, которые включались по предложению руководителя депутатского объединения, членов депутатского объединения, в том числе на основании поступивших ходатайств от органов местного самоуправления, организаций различных форм собственности, граждан.</w:t>
      </w:r>
    </w:p>
    <w:p w14:paraId="5477A768" w14:textId="77777777" w:rsidR="00AB40B2" w:rsidRPr="00FB344D" w:rsidRDefault="00AB40B2" w:rsidP="00C70C30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14:paraId="0D5E2AF5" w14:textId="77777777" w:rsidR="00AB40B2" w:rsidRDefault="00AB40B2" w:rsidP="00C70C30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214FFE">
        <w:rPr>
          <w:rFonts w:ascii="Times New Roman" w:hAnsi="Times New Roman"/>
          <w:b/>
          <w:sz w:val="26"/>
          <w:szCs w:val="26"/>
        </w:rPr>
        <w:t>Результаты исполнения наказов избирателей депутату</w:t>
      </w:r>
      <w:r>
        <w:rPr>
          <w:rFonts w:ascii="Times New Roman" w:hAnsi="Times New Roman"/>
          <w:b/>
          <w:sz w:val="26"/>
          <w:szCs w:val="26"/>
        </w:rPr>
        <w:t xml:space="preserve"> в 2020</w:t>
      </w:r>
      <w:r w:rsidRPr="00214FFE">
        <w:rPr>
          <w:rFonts w:ascii="Times New Roman" w:hAnsi="Times New Roman"/>
          <w:b/>
          <w:sz w:val="26"/>
          <w:szCs w:val="26"/>
        </w:rPr>
        <w:t xml:space="preserve"> году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70A2BB3D" w14:textId="77777777" w:rsidR="00AB40B2" w:rsidRDefault="00AB40B2" w:rsidP="00C70C30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Совместная работа депутата с администрацией Советского района, </w:t>
      </w:r>
    </w:p>
    <w:p w14:paraId="2DF602E1" w14:textId="77777777" w:rsidR="00AB40B2" w:rsidRPr="00214FFE" w:rsidRDefault="00AB40B2" w:rsidP="00C70C30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администрацией г.п. Агириш, депутатами</w:t>
      </w:r>
    </w:p>
    <w:p w14:paraId="51D944FC" w14:textId="77777777" w:rsidR="00AB40B2" w:rsidRPr="00214FFE" w:rsidRDefault="00AB40B2" w:rsidP="00C70C30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14:paraId="173849D2" w14:textId="77777777" w:rsidR="00AB40B2" w:rsidRPr="00D52FF1" w:rsidRDefault="00AB40B2" w:rsidP="00C70C30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D52FF1">
        <w:rPr>
          <w:rFonts w:ascii="Times New Roman" w:hAnsi="Times New Roman"/>
          <w:sz w:val="26"/>
          <w:szCs w:val="26"/>
        </w:rPr>
        <w:t>В 20</w:t>
      </w:r>
      <w:r>
        <w:rPr>
          <w:rFonts w:ascii="Times New Roman" w:hAnsi="Times New Roman"/>
          <w:sz w:val="26"/>
          <w:szCs w:val="26"/>
        </w:rPr>
        <w:t>20</w:t>
      </w:r>
      <w:r w:rsidRPr="00D52FF1">
        <w:rPr>
          <w:rFonts w:ascii="Times New Roman" w:hAnsi="Times New Roman"/>
          <w:sz w:val="26"/>
          <w:szCs w:val="26"/>
        </w:rPr>
        <w:t xml:space="preserve"> году </w:t>
      </w:r>
      <w:r>
        <w:rPr>
          <w:rFonts w:ascii="Times New Roman" w:hAnsi="Times New Roman"/>
          <w:sz w:val="26"/>
          <w:szCs w:val="26"/>
        </w:rPr>
        <w:t>постоянно взаимодействовала с администрацией Советского района по исполнению наказов. О</w:t>
      </w:r>
      <w:r w:rsidRPr="00D52FF1">
        <w:rPr>
          <w:rFonts w:ascii="Times New Roman" w:hAnsi="Times New Roman"/>
          <w:sz w:val="26"/>
          <w:szCs w:val="26"/>
        </w:rPr>
        <w:t xml:space="preserve">собое внимание уделила </w:t>
      </w:r>
      <w:r>
        <w:rPr>
          <w:rFonts w:ascii="Times New Roman" w:hAnsi="Times New Roman"/>
          <w:sz w:val="26"/>
          <w:szCs w:val="26"/>
        </w:rPr>
        <w:t>решению следующих наказов</w:t>
      </w:r>
      <w:r w:rsidRPr="00D52FF1">
        <w:rPr>
          <w:rFonts w:ascii="Times New Roman" w:hAnsi="Times New Roman"/>
          <w:sz w:val="26"/>
          <w:szCs w:val="26"/>
        </w:rPr>
        <w:t>:</w:t>
      </w:r>
    </w:p>
    <w:p w14:paraId="6574C1B2" w14:textId="77777777" w:rsidR="00AB40B2" w:rsidRPr="00273AEB" w:rsidRDefault="00AB40B2" w:rsidP="00273AE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918F8">
        <w:rPr>
          <w:rFonts w:ascii="Times New Roman" w:hAnsi="Times New Roman"/>
          <w:sz w:val="26"/>
          <w:szCs w:val="26"/>
        </w:rPr>
        <w:t xml:space="preserve">- </w:t>
      </w:r>
      <w:r w:rsidRPr="00313B32">
        <w:rPr>
          <w:rFonts w:ascii="Times New Roman" w:hAnsi="Times New Roman"/>
          <w:sz w:val="26"/>
          <w:szCs w:val="26"/>
          <w:u w:val="single"/>
        </w:rPr>
        <w:t>по наказу «Улучшение качества водопроводной воды в г.п. Агириш»</w:t>
      </w:r>
      <w:r w:rsidRPr="006918F8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в</w:t>
      </w:r>
      <w:r w:rsidRPr="006918F8">
        <w:rPr>
          <w:rFonts w:ascii="Times New Roman" w:hAnsi="Times New Roman"/>
          <w:sz w:val="26"/>
          <w:szCs w:val="26"/>
        </w:rPr>
        <w:t xml:space="preserve"> адрес Департамента жилищно-коммунального комплекса и энергетики Ханты-Мансийского автономного округа </w:t>
      </w:r>
      <w:r w:rsidRPr="006918F8">
        <w:rPr>
          <w:rFonts w:ascii="Times New Roman" w:hAnsi="Times New Roman"/>
          <w:sz w:val="26"/>
          <w:szCs w:val="26"/>
        </w:rPr>
        <w:sym w:font="Symbol" w:char="F02D"/>
      </w:r>
      <w:r w:rsidRPr="006918F8">
        <w:rPr>
          <w:rFonts w:ascii="Times New Roman" w:hAnsi="Times New Roman"/>
          <w:sz w:val="26"/>
          <w:szCs w:val="26"/>
        </w:rPr>
        <w:t xml:space="preserve"> Югры</w:t>
      </w:r>
      <w:r w:rsidRPr="006918F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918F8">
        <w:rPr>
          <w:rFonts w:ascii="Times New Roman" w:hAnsi="Times New Roman"/>
          <w:sz w:val="26"/>
          <w:szCs w:val="26"/>
        </w:rPr>
        <w:t xml:space="preserve">были направлены предложения по включению мероприятия в перечень объектов региональной программы «Чистая вода». Предложения остались не рассмотрены. Администрацией Советского района в адрес Департамента по недропользованию и природных ресурсов Ханты-Мансийского автономного округа </w:t>
      </w:r>
      <w:r w:rsidRPr="006918F8">
        <w:rPr>
          <w:rFonts w:ascii="Times New Roman" w:hAnsi="Times New Roman"/>
          <w:sz w:val="26"/>
          <w:szCs w:val="26"/>
        </w:rPr>
        <w:sym w:font="Symbol" w:char="F02D"/>
      </w:r>
      <w:r w:rsidRPr="006918F8">
        <w:rPr>
          <w:rFonts w:ascii="Times New Roman" w:hAnsi="Times New Roman"/>
          <w:sz w:val="26"/>
          <w:szCs w:val="26"/>
        </w:rPr>
        <w:t xml:space="preserve"> Югры направлено обоснование для подготовки материалов на проведение гаологоразведочных работ на подземные пресные питьевые воды для резервного водоснабжения г.п. Агириш для хозяйственно-бытового использования на случай чрезвычайной ситуации и включения в проект Перечня объектов государственного заказа Федерального агентства по недропользованию по воспроизводству минерально-сырьевой базы подземных вод на 2021 год.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918F8">
        <w:rPr>
          <w:rFonts w:ascii="Times New Roman" w:hAnsi="Times New Roman"/>
          <w:sz w:val="26"/>
          <w:szCs w:val="26"/>
        </w:rPr>
        <w:t>Протоколом заседания НТС Уралнедра  от 18</w:t>
      </w:r>
      <w:r>
        <w:rPr>
          <w:rFonts w:ascii="Times New Roman" w:hAnsi="Times New Roman"/>
          <w:sz w:val="26"/>
          <w:szCs w:val="26"/>
        </w:rPr>
        <w:t xml:space="preserve">.09.2020 </w:t>
      </w:r>
      <w:r>
        <w:rPr>
          <w:rFonts w:ascii="Times New Roman" w:hAnsi="Times New Roman"/>
          <w:sz w:val="26"/>
          <w:szCs w:val="26"/>
        </w:rPr>
        <w:lastRenderedPageBreak/>
        <w:t>№9/20 проект «Поисково-</w:t>
      </w:r>
      <w:r w:rsidRPr="006918F8">
        <w:rPr>
          <w:rFonts w:ascii="Times New Roman" w:hAnsi="Times New Roman"/>
          <w:sz w:val="26"/>
          <w:szCs w:val="26"/>
        </w:rPr>
        <w:t>оценочные работы для организации источника водоснабжения поселка Агирищ Советского района рекомендован к включению в проект Перечня новых (конкурсных) объектов государственного заказа Федерального агентства по недропользованию по воспроизводству минерально-сырьевой базы подземных вод на 2021 год</w:t>
      </w:r>
      <w:r>
        <w:rPr>
          <w:rFonts w:ascii="Times New Roman" w:hAnsi="Times New Roman"/>
          <w:sz w:val="26"/>
          <w:szCs w:val="26"/>
        </w:rPr>
        <w:t>.</w:t>
      </w:r>
      <w:r w:rsidRPr="006918F8">
        <w:rPr>
          <w:rFonts w:ascii="Times New Roman" w:hAnsi="Times New Roman"/>
          <w:sz w:val="26"/>
          <w:szCs w:val="26"/>
          <w:highlight w:val="yellow"/>
        </w:rPr>
        <w:t xml:space="preserve"> </w:t>
      </w:r>
    </w:p>
    <w:p w14:paraId="4B37C3A6" w14:textId="77777777" w:rsidR="00AB40B2" w:rsidRPr="00B00F82" w:rsidRDefault="00AB40B2" w:rsidP="00C70C30">
      <w:pPr>
        <w:spacing w:after="0" w:line="240" w:lineRule="auto"/>
        <w:ind w:right="-104"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6918F8">
        <w:rPr>
          <w:rFonts w:ascii="Times New Roman" w:hAnsi="Times New Roman"/>
          <w:sz w:val="26"/>
          <w:szCs w:val="26"/>
        </w:rPr>
        <w:t xml:space="preserve">- </w:t>
      </w:r>
      <w:r w:rsidRPr="00AA0B2B">
        <w:rPr>
          <w:rFonts w:ascii="Times New Roman" w:hAnsi="Times New Roman"/>
          <w:sz w:val="26"/>
          <w:szCs w:val="26"/>
          <w:u w:val="single"/>
        </w:rPr>
        <w:t>по наказу «Газификация частного сектора в г.п. Агириш»</w:t>
      </w:r>
      <w:r w:rsidRPr="006918F8">
        <w:rPr>
          <w:rFonts w:ascii="Times New Roman" w:hAnsi="Times New Roman"/>
          <w:sz w:val="26"/>
          <w:szCs w:val="26"/>
        </w:rPr>
        <w:t xml:space="preserve"> - на текущее время из 375-ти частных домовладений, обеспеченных возможностью подключения к газовым сетям, присоединено только 98 абонентов, что составляет 26%. Под газификацию г.п. Агириш (</w:t>
      </w:r>
      <w:r w:rsidRPr="006918F8">
        <w:rPr>
          <w:rFonts w:ascii="Times New Roman" w:hAnsi="Times New Roman"/>
          <w:sz w:val="26"/>
          <w:szCs w:val="26"/>
          <w:lang w:val="en-US"/>
        </w:rPr>
        <w:t>III</w:t>
      </w:r>
      <w:r w:rsidRPr="006918F8">
        <w:rPr>
          <w:rFonts w:ascii="Times New Roman" w:hAnsi="Times New Roman"/>
          <w:sz w:val="26"/>
          <w:szCs w:val="26"/>
        </w:rPr>
        <w:t xml:space="preserve"> очередь) предусмотрено 255 потребителей, из которых заявления (обязательства) на подключение жилых домов к сетям газоснабжения заполнили 113 жителей, что составляет 44%. В целях включения инвестиционного проекта по газификации г.п. Агириш (</w:t>
      </w:r>
      <w:r w:rsidRPr="006918F8">
        <w:rPr>
          <w:rFonts w:ascii="Times New Roman" w:hAnsi="Times New Roman"/>
          <w:sz w:val="26"/>
          <w:szCs w:val="26"/>
          <w:lang w:val="en-US"/>
        </w:rPr>
        <w:t>III</w:t>
      </w:r>
      <w:r w:rsidRPr="006918F8">
        <w:rPr>
          <w:rFonts w:ascii="Times New Roman" w:hAnsi="Times New Roman"/>
          <w:sz w:val="26"/>
          <w:szCs w:val="26"/>
        </w:rPr>
        <w:t xml:space="preserve"> очередь) в </w:t>
      </w:r>
      <w:r w:rsidRPr="006918F8">
        <w:rPr>
          <w:rFonts w:ascii="Times New Roman" w:hAnsi="Times New Roman"/>
          <w:sz w:val="26"/>
          <w:szCs w:val="26"/>
          <w:shd w:val="clear" w:color="auto" w:fill="FFFFFF"/>
        </w:rPr>
        <w:t>Адресно-инвестиционную программу</w:t>
      </w:r>
      <w:r w:rsidRPr="006918F8">
        <w:rPr>
          <w:rFonts w:ascii="Times New Roman" w:hAnsi="Times New Roman"/>
          <w:sz w:val="26"/>
          <w:szCs w:val="26"/>
        </w:rPr>
        <w:t xml:space="preserve"> необходимо выполнение проектных работ и обоснование эффективности использования бюджетных средств. </w:t>
      </w:r>
      <w:r w:rsidRPr="006918F8">
        <w:rPr>
          <w:rFonts w:ascii="Times New Roman" w:hAnsi="Times New Roman"/>
          <w:bCs/>
          <w:spacing w:val="-1"/>
          <w:sz w:val="26"/>
          <w:szCs w:val="26"/>
        </w:rPr>
        <w:t>В адрес Департамента жилищно-коммунального комплекса и энергетики ХМАО-Югры направлен</w:t>
      </w:r>
      <w:r>
        <w:rPr>
          <w:rFonts w:ascii="Times New Roman" w:hAnsi="Times New Roman"/>
          <w:bCs/>
          <w:spacing w:val="-1"/>
          <w:sz w:val="26"/>
          <w:szCs w:val="26"/>
        </w:rPr>
        <w:t>о</w:t>
      </w:r>
      <w:r w:rsidRPr="006918F8">
        <w:rPr>
          <w:rFonts w:ascii="Times New Roman" w:hAnsi="Times New Roman"/>
          <w:bCs/>
          <w:spacing w:val="-1"/>
          <w:sz w:val="26"/>
          <w:szCs w:val="26"/>
        </w:rPr>
        <w:t xml:space="preserve"> письмо об оказании содействия по включению указанного мероприятия в </w:t>
      </w:r>
      <w:r w:rsidRPr="006918F8">
        <w:rPr>
          <w:rFonts w:ascii="Times New Roman" w:hAnsi="Times New Roman"/>
          <w:sz w:val="26"/>
          <w:szCs w:val="26"/>
          <w:shd w:val="clear" w:color="auto" w:fill="FFFFFF"/>
        </w:rPr>
        <w:t>Адресно-инвестиционную программу</w:t>
      </w:r>
      <w:r w:rsidRPr="006918F8">
        <w:rPr>
          <w:rFonts w:ascii="Times New Roman" w:hAnsi="Times New Roman"/>
          <w:bCs/>
          <w:spacing w:val="-1"/>
          <w:sz w:val="26"/>
          <w:szCs w:val="26"/>
        </w:rPr>
        <w:t>.</w:t>
      </w:r>
    </w:p>
    <w:p w14:paraId="3559860E" w14:textId="77777777" w:rsidR="00AB40B2" w:rsidRPr="006918F8" w:rsidRDefault="00AB40B2" w:rsidP="006918F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zh-CN"/>
        </w:rPr>
      </w:pPr>
      <w:r w:rsidRPr="006918F8">
        <w:rPr>
          <w:rFonts w:ascii="Times New Roman" w:hAnsi="Times New Roman"/>
          <w:sz w:val="26"/>
          <w:szCs w:val="26"/>
        </w:rPr>
        <w:t xml:space="preserve">- </w:t>
      </w:r>
      <w:r w:rsidRPr="00923152">
        <w:rPr>
          <w:rFonts w:ascii="Times New Roman" w:hAnsi="Times New Roman"/>
          <w:sz w:val="26"/>
          <w:szCs w:val="26"/>
          <w:u w:val="single"/>
        </w:rPr>
        <w:t>по наказу «Ремонт автомобильной дороги г. Югорск – г.п. Агириш»</w:t>
      </w:r>
      <w:r w:rsidRPr="006918F8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  <w:lang w:eastAsia="zh-CN"/>
        </w:rPr>
        <w:t>у</w:t>
      </w:r>
      <w:r w:rsidRPr="006918F8">
        <w:rPr>
          <w:rFonts w:ascii="Times New Roman" w:hAnsi="Times New Roman"/>
          <w:sz w:val="26"/>
          <w:szCs w:val="26"/>
          <w:lang w:eastAsia="zh-CN"/>
        </w:rPr>
        <w:t>часток автомобильной  дороги от г. Югорска до поворота на п. Агириш является частной (ведомстве</w:t>
      </w:r>
      <w:r>
        <w:rPr>
          <w:rFonts w:ascii="Times New Roman" w:hAnsi="Times New Roman"/>
          <w:sz w:val="26"/>
          <w:szCs w:val="26"/>
          <w:lang w:eastAsia="zh-CN"/>
        </w:rPr>
        <w:t>нной) автодорогой ООО «Газпром т</w:t>
      </w:r>
      <w:r w:rsidRPr="006918F8">
        <w:rPr>
          <w:rFonts w:ascii="Times New Roman" w:hAnsi="Times New Roman"/>
          <w:sz w:val="26"/>
          <w:szCs w:val="26"/>
          <w:lang w:eastAsia="zh-CN"/>
        </w:rPr>
        <w:t>рансгаз Югорск». В соответствии с Федеральным законом от 08.11.2007  № 257-ФЗ «Об автомобильных дорогах и дорожной деятельности в РФ и о внесении изменений в отдельные законодательные акты РФ» за состояние частной (ведомственной) дороги отвечае</w:t>
      </w:r>
      <w:r>
        <w:rPr>
          <w:rFonts w:ascii="Times New Roman" w:hAnsi="Times New Roman"/>
          <w:sz w:val="26"/>
          <w:szCs w:val="26"/>
          <w:lang w:eastAsia="zh-CN"/>
        </w:rPr>
        <w:t>т её собственник. ООО «Газпром т</w:t>
      </w:r>
      <w:r w:rsidRPr="006918F8">
        <w:rPr>
          <w:rFonts w:ascii="Times New Roman" w:hAnsi="Times New Roman"/>
          <w:sz w:val="26"/>
          <w:szCs w:val="26"/>
          <w:lang w:eastAsia="zh-CN"/>
        </w:rPr>
        <w:t xml:space="preserve">рансгаз Югорск» осуществляет содержание дороги  и отвечает за безопасность дорожного движения на ней. </w:t>
      </w:r>
      <w:r w:rsidRPr="006918F8">
        <w:rPr>
          <w:rFonts w:ascii="Times New Roman" w:hAnsi="Times New Roman"/>
          <w:sz w:val="26"/>
          <w:szCs w:val="26"/>
        </w:rPr>
        <w:t xml:space="preserve">Участок автомобильной дороги «Подъезд к п. Агириш», протяжённостью 20,3 км, является собственностью Советского района. </w:t>
      </w:r>
      <w:r w:rsidRPr="006918F8">
        <w:rPr>
          <w:rFonts w:ascii="Times New Roman" w:hAnsi="Times New Roman"/>
          <w:sz w:val="26"/>
          <w:szCs w:val="26"/>
          <w:lang w:eastAsia="zh-CN"/>
        </w:rPr>
        <w:t>В 2019 году выполнена проектная документация на ремон</w:t>
      </w:r>
      <w:r>
        <w:rPr>
          <w:rFonts w:ascii="Times New Roman" w:hAnsi="Times New Roman"/>
          <w:sz w:val="26"/>
          <w:szCs w:val="26"/>
          <w:lang w:eastAsia="zh-CN"/>
        </w:rPr>
        <w:t>т мостов через р. Акрышъюган и р</w:t>
      </w:r>
      <w:r w:rsidRPr="006918F8">
        <w:rPr>
          <w:rFonts w:ascii="Times New Roman" w:hAnsi="Times New Roman"/>
          <w:sz w:val="26"/>
          <w:szCs w:val="26"/>
          <w:lang w:eastAsia="zh-CN"/>
        </w:rPr>
        <w:t>.</w:t>
      </w:r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6918F8">
        <w:rPr>
          <w:rFonts w:ascii="Times New Roman" w:hAnsi="Times New Roman"/>
          <w:sz w:val="26"/>
          <w:szCs w:val="26"/>
          <w:lang w:eastAsia="zh-CN"/>
        </w:rPr>
        <w:t xml:space="preserve">Тапыпандымъюган на автомобильной дороге «Подъезд к п. Агириш». Получено положительное заключение государственной экспертизы. На проектную документацию. По информации Департамента дорожного хозяйства и транспорта </w:t>
      </w:r>
      <w:r w:rsidRPr="006918F8">
        <w:rPr>
          <w:rFonts w:ascii="Times New Roman" w:hAnsi="Times New Roman"/>
          <w:sz w:val="26"/>
          <w:szCs w:val="26"/>
        </w:rPr>
        <w:t xml:space="preserve">Ханты-Мансийского автономного округа </w:t>
      </w:r>
      <w:r w:rsidRPr="006918F8">
        <w:rPr>
          <w:rFonts w:ascii="Times New Roman" w:hAnsi="Times New Roman"/>
          <w:sz w:val="26"/>
          <w:szCs w:val="26"/>
        </w:rPr>
        <w:sym w:font="Symbol" w:char="F02D"/>
      </w:r>
      <w:r w:rsidRPr="006918F8">
        <w:rPr>
          <w:rFonts w:ascii="Times New Roman" w:hAnsi="Times New Roman"/>
          <w:sz w:val="26"/>
          <w:szCs w:val="26"/>
        </w:rPr>
        <w:t xml:space="preserve"> Югры</w:t>
      </w:r>
      <w:r>
        <w:rPr>
          <w:rFonts w:ascii="Times New Roman" w:hAnsi="Times New Roman"/>
          <w:sz w:val="26"/>
          <w:szCs w:val="26"/>
          <w:lang w:eastAsia="zh-CN"/>
        </w:rPr>
        <w:t xml:space="preserve">, мосты через р. </w:t>
      </w:r>
      <w:r w:rsidRPr="006918F8">
        <w:rPr>
          <w:rFonts w:ascii="Times New Roman" w:hAnsi="Times New Roman"/>
          <w:sz w:val="26"/>
          <w:szCs w:val="26"/>
          <w:lang w:eastAsia="zh-CN"/>
        </w:rPr>
        <w:t xml:space="preserve">Тапыпандымъюган и </w:t>
      </w:r>
      <w:r>
        <w:rPr>
          <w:rFonts w:ascii="Times New Roman" w:hAnsi="Times New Roman"/>
          <w:sz w:val="26"/>
          <w:szCs w:val="26"/>
          <w:lang w:eastAsia="zh-CN"/>
        </w:rPr>
        <w:t xml:space="preserve">р. </w:t>
      </w:r>
      <w:r w:rsidRPr="006918F8">
        <w:rPr>
          <w:rFonts w:ascii="Times New Roman" w:hAnsi="Times New Roman"/>
          <w:sz w:val="26"/>
          <w:szCs w:val="26"/>
          <w:lang w:eastAsia="zh-CN"/>
        </w:rPr>
        <w:t xml:space="preserve">Акрышьюган включены в Программу по восстановлению мостовых сооружений, находящихся в аварийном и предаварийном состоянии, расположенных на автомобильных дорогах регионального, межмуниципального и местного значения, федерального проекта «Мосты и путепроводы» национального проекта «Безопасные и качественные автомобильные дороги». По запросу Департамента дорожного хозяйства и транспорта </w:t>
      </w:r>
      <w:r w:rsidRPr="006918F8">
        <w:rPr>
          <w:rFonts w:ascii="Times New Roman" w:hAnsi="Times New Roman"/>
          <w:sz w:val="26"/>
          <w:szCs w:val="26"/>
        </w:rPr>
        <w:t xml:space="preserve">Ханты-Мансийского автономного округа </w:t>
      </w:r>
      <w:r w:rsidRPr="006918F8">
        <w:rPr>
          <w:rFonts w:ascii="Times New Roman" w:hAnsi="Times New Roman"/>
          <w:sz w:val="26"/>
          <w:szCs w:val="26"/>
        </w:rPr>
        <w:sym w:font="Symbol" w:char="F02D"/>
      </w:r>
      <w:r w:rsidRPr="006918F8">
        <w:rPr>
          <w:rFonts w:ascii="Times New Roman" w:hAnsi="Times New Roman"/>
          <w:sz w:val="26"/>
          <w:szCs w:val="26"/>
        </w:rPr>
        <w:t xml:space="preserve"> Югры</w:t>
      </w:r>
      <w:r w:rsidRPr="006918F8">
        <w:rPr>
          <w:rFonts w:ascii="Times New Roman" w:hAnsi="Times New Roman"/>
          <w:sz w:val="26"/>
          <w:szCs w:val="26"/>
          <w:lang w:eastAsia="zh-CN"/>
        </w:rPr>
        <w:t xml:space="preserve">, администрацией Советского района направлена информация о потребности в финансировании из окружного или федерального бюджета в размере 77,6 млн. руб. на выполнение ремонтных работ по мостам в 2021 году. В 2020 году на автомобильной дороге выполнялись работы по ремонту дорожного покрытия. Всего выровнено 186 плит, в том числе 59 плит заменено. </w:t>
      </w:r>
      <w:r w:rsidRPr="006918F8">
        <w:rPr>
          <w:rFonts w:ascii="Times New Roman" w:hAnsi="Times New Roman"/>
          <w:sz w:val="26"/>
          <w:szCs w:val="26"/>
        </w:rPr>
        <w:t xml:space="preserve">  </w:t>
      </w:r>
    </w:p>
    <w:p w14:paraId="46789D41" w14:textId="77777777" w:rsidR="00AB40B2" w:rsidRDefault="00AB40B2" w:rsidP="001D22B9">
      <w:pPr>
        <w:snapToGrid w:val="0"/>
        <w:spacing w:after="0" w:line="240" w:lineRule="auto"/>
        <w:ind w:right="-119" w:firstLine="720"/>
        <w:jc w:val="both"/>
        <w:rPr>
          <w:rFonts w:ascii="Times New Roman" w:hAnsi="Times New Roman"/>
          <w:sz w:val="26"/>
          <w:szCs w:val="26"/>
        </w:rPr>
      </w:pPr>
      <w:r w:rsidRPr="001D22B9">
        <w:rPr>
          <w:rFonts w:ascii="Times New Roman" w:hAnsi="Times New Roman"/>
          <w:sz w:val="26"/>
          <w:szCs w:val="26"/>
        </w:rPr>
        <w:t xml:space="preserve">- по наказу </w:t>
      </w:r>
      <w:r w:rsidRPr="004D0B74">
        <w:rPr>
          <w:rFonts w:ascii="Times New Roman" w:hAnsi="Times New Roman"/>
          <w:sz w:val="26"/>
          <w:szCs w:val="26"/>
        </w:rPr>
        <w:t>«</w:t>
      </w:r>
      <w:r w:rsidRPr="004D0B74">
        <w:rPr>
          <w:rFonts w:ascii="Times New Roman" w:hAnsi="Times New Roman"/>
          <w:sz w:val="26"/>
          <w:szCs w:val="26"/>
          <w:u w:val="single"/>
        </w:rPr>
        <w:t>Организация освещения дворовых территорий: ул. Спортивная, д.13, ул. Вокзальная, д. 6»</w:t>
      </w:r>
      <w:r w:rsidRPr="001D22B9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р</w:t>
      </w:r>
      <w:r w:rsidRPr="001D22B9">
        <w:rPr>
          <w:rFonts w:ascii="Times New Roman" w:hAnsi="Times New Roman"/>
          <w:sz w:val="26"/>
          <w:szCs w:val="26"/>
        </w:rPr>
        <w:t>аботы запланированы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22B9">
        <w:rPr>
          <w:rFonts w:ascii="Times New Roman" w:hAnsi="Times New Roman"/>
          <w:sz w:val="26"/>
          <w:szCs w:val="26"/>
        </w:rPr>
        <w:t>на летний период 2021 год.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22B9">
        <w:rPr>
          <w:rFonts w:ascii="Times New Roman" w:hAnsi="Times New Roman"/>
          <w:sz w:val="26"/>
          <w:szCs w:val="26"/>
        </w:rPr>
        <w:t>Дом по ул. Спортивная, 13 расселен в январе 2020 года</w:t>
      </w:r>
      <w:r>
        <w:rPr>
          <w:rFonts w:ascii="Times New Roman" w:hAnsi="Times New Roman"/>
          <w:sz w:val="26"/>
          <w:szCs w:val="26"/>
        </w:rPr>
        <w:t>.</w:t>
      </w:r>
    </w:p>
    <w:p w14:paraId="1C359C1C" w14:textId="77777777" w:rsidR="00AB40B2" w:rsidRDefault="00AB40B2" w:rsidP="004D0B74">
      <w:pPr>
        <w:snapToGrid w:val="0"/>
        <w:spacing w:after="0" w:line="240" w:lineRule="auto"/>
        <w:ind w:right="-119" w:firstLine="720"/>
        <w:jc w:val="both"/>
        <w:rPr>
          <w:rFonts w:ascii="Times New Roman" w:hAnsi="Times New Roman"/>
          <w:sz w:val="26"/>
          <w:szCs w:val="26"/>
        </w:rPr>
      </w:pPr>
      <w:r w:rsidRPr="00273AEB">
        <w:rPr>
          <w:rFonts w:ascii="Times New Roman" w:hAnsi="Times New Roman"/>
          <w:sz w:val="26"/>
          <w:szCs w:val="26"/>
        </w:rPr>
        <w:t xml:space="preserve">- по наказу </w:t>
      </w:r>
      <w:r w:rsidRPr="004D0B74">
        <w:rPr>
          <w:rFonts w:ascii="Times New Roman" w:hAnsi="Times New Roman"/>
          <w:sz w:val="26"/>
          <w:szCs w:val="26"/>
          <w:u w:val="single"/>
        </w:rPr>
        <w:t>«Строительство социального жилья для переселения граждан из непригодного для проживания (аварийного) жилищного фонда»</w:t>
      </w:r>
      <w:r w:rsidRPr="00273AEB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з</w:t>
      </w:r>
      <w:r w:rsidRPr="00273AEB">
        <w:rPr>
          <w:rFonts w:ascii="Times New Roman" w:hAnsi="Times New Roman"/>
          <w:sz w:val="26"/>
          <w:szCs w:val="26"/>
        </w:rPr>
        <w:t>емельные участки под застройку выставлялись на торги. Торги признаны несостоявшимися в виду отсутствия поданных заявок</w:t>
      </w:r>
      <w:r>
        <w:rPr>
          <w:rFonts w:ascii="Times New Roman" w:hAnsi="Times New Roman"/>
          <w:sz w:val="26"/>
          <w:szCs w:val="26"/>
        </w:rPr>
        <w:t>.</w:t>
      </w:r>
    </w:p>
    <w:p w14:paraId="4FB29B50" w14:textId="77777777" w:rsidR="00AB40B2" w:rsidRPr="004D0B74" w:rsidRDefault="00AB40B2" w:rsidP="004D0B74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4D0B74">
        <w:rPr>
          <w:rFonts w:ascii="Times New Roman" w:hAnsi="Times New Roman"/>
          <w:b w:val="0"/>
          <w:bCs w:val="0"/>
          <w:color w:val="auto"/>
          <w:sz w:val="26"/>
          <w:szCs w:val="26"/>
        </w:rPr>
        <w:lastRenderedPageBreak/>
        <w:t>Благодаря содействию депутата в решении вопроса с предоставлением служебного жилья, в рамках программы «Земский доктор», в амбулатории г.п. Агириш появился врач общей практики.</w:t>
      </w:r>
    </w:p>
    <w:p w14:paraId="11FD2E4C" w14:textId="77777777" w:rsidR="00AB40B2" w:rsidRDefault="00AB40B2" w:rsidP="00C70C30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14:paraId="38E5D21B" w14:textId="77777777" w:rsidR="00AB40B2" w:rsidRDefault="00AB40B2" w:rsidP="00C70C30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Участие в работе советов, созданных при органах власти и организаций </w:t>
      </w:r>
    </w:p>
    <w:p w14:paraId="63BA2DFF" w14:textId="77777777" w:rsidR="00AB40B2" w:rsidRPr="00214FFE" w:rsidRDefault="00AB40B2" w:rsidP="00C70C30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различной форм собственности</w:t>
      </w:r>
    </w:p>
    <w:p w14:paraId="788387D2" w14:textId="77777777" w:rsidR="00AB40B2" w:rsidRPr="00214FFE" w:rsidRDefault="00AB40B2" w:rsidP="00C70C30">
      <w:pPr>
        <w:pStyle w:val="ad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</w:p>
    <w:p w14:paraId="68FE6A9D" w14:textId="77777777" w:rsidR="00AB40B2" w:rsidRDefault="00AB40B2" w:rsidP="00C70C30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D0B7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Принимала участие в заседаниях медицинского совета врачебной амбулатории г.п. Агириш, в рамках которого рассматривались вопросы по улучшению качества оказания медицинских услуг.</w:t>
      </w:r>
    </w:p>
    <w:p w14:paraId="034CF576" w14:textId="77777777" w:rsidR="00AB40B2" w:rsidRDefault="00AB40B2" w:rsidP="00C70C30">
      <w:pPr>
        <w:pStyle w:val="ad"/>
        <w:jc w:val="both"/>
        <w:rPr>
          <w:rFonts w:ascii="Times New Roman" w:hAnsi="Times New Roman"/>
          <w:sz w:val="26"/>
          <w:szCs w:val="26"/>
          <w:highlight w:val="yellow"/>
          <w:shd w:val="clear" w:color="auto" w:fill="FFFFFF"/>
        </w:rPr>
      </w:pPr>
    </w:p>
    <w:p w14:paraId="3A715CFA" w14:textId="77777777" w:rsidR="00AB40B2" w:rsidRPr="00214FFE" w:rsidRDefault="00AB40B2" w:rsidP="00C70C30">
      <w:pPr>
        <w:pStyle w:val="ad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214FFE">
        <w:rPr>
          <w:rFonts w:ascii="Times New Roman" w:hAnsi="Times New Roman"/>
          <w:b/>
          <w:sz w:val="26"/>
          <w:szCs w:val="26"/>
          <w:shd w:val="clear" w:color="auto" w:fill="FFFFFF"/>
        </w:rPr>
        <w:t>Работа с обращениями граждан</w:t>
      </w:r>
    </w:p>
    <w:p w14:paraId="2A08A3A3" w14:textId="77777777" w:rsidR="00AB40B2" w:rsidRPr="00214FFE" w:rsidRDefault="00AB40B2" w:rsidP="00C70C30">
      <w:pPr>
        <w:pStyle w:val="ad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14:paraId="287A7344" w14:textId="77777777" w:rsidR="00AB40B2" w:rsidRPr="00751208" w:rsidRDefault="00AB40B2" w:rsidP="00C70C30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2B36EF">
        <w:rPr>
          <w:rFonts w:ascii="Times New Roman" w:hAnsi="Times New Roman"/>
          <w:sz w:val="26"/>
          <w:szCs w:val="26"/>
          <w:shd w:val="clear" w:color="auto" w:fill="FFFFFF"/>
        </w:rPr>
        <w:t>В течение 20</w:t>
      </w:r>
      <w:r>
        <w:rPr>
          <w:rFonts w:ascii="Times New Roman" w:hAnsi="Times New Roman"/>
          <w:sz w:val="26"/>
          <w:szCs w:val="26"/>
          <w:shd w:val="clear" w:color="auto" w:fill="FFFFFF"/>
        </w:rPr>
        <w:t>20</w:t>
      </w:r>
      <w:r w:rsidRPr="002B36EF">
        <w:rPr>
          <w:rFonts w:ascii="Times New Roman" w:hAnsi="Times New Roman"/>
          <w:sz w:val="26"/>
          <w:szCs w:val="26"/>
          <w:shd w:val="clear" w:color="auto" w:fill="FFFFFF"/>
        </w:rPr>
        <w:t xml:space="preserve"> года </w:t>
      </w:r>
      <w:r w:rsidRPr="001D22B9">
        <w:rPr>
          <w:rFonts w:ascii="Times New Roman" w:hAnsi="Times New Roman"/>
          <w:sz w:val="26"/>
          <w:szCs w:val="26"/>
          <w:shd w:val="clear" w:color="auto" w:fill="FFFFFF"/>
        </w:rPr>
        <w:t xml:space="preserve">от жителей городского поселения Агириш </w:t>
      </w:r>
      <w:r w:rsidRPr="008E51C7">
        <w:rPr>
          <w:rFonts w:ascii="Times New Roman" w:hAnsi="Times New Roman"/>
          <w:sz w:val="26"/>
          <w:szCs w:val="26"/>
          <w:shd w:val="clear" w:color="auto" w:fill="FFFFFF"/>
        </w:rPr>
        <w:t xml:space="preserve">периодически </w:t>
      </w:r>
      <w:r w:rsidRPr="001D22B9">
        <w:rPr>
          <w:rFonts w:ascii="Times New Roman" w:hAnsi="Times New Roman"/>
          <w:sz w:val="26"/>
          <w:szCs w:val="26"/>
          <w:shd w:val="clear" w:color="auto" w:fill="FFFFFF"/>
        </w:rPr>
        <w:t>поступали</w:t>
      </w:r>
      <w:r w:rsidRPr="008E51C7">
        <w:rPr>
          <w:rFonts w:ascii="Times New Roman" w:hAnsi="Times New Roman"/>
          <w:sz w:val="26"/>
          <w:szCs w:val="26"/>
          <w:shd w:val="clear" w:color="auto" w:fill="FFFFFF"/>
        </w:rPr>
        <w:t xml:space="preserve"> устные обращения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8E51C7">
        <w:rPr>
          <w:rFonts w:ascii="Times New Roman" w:hAnsi="Times New Roman"/>
          <w:sz w:val="26"/>
          <w:szCs w:val="26"/>
          <w:shd w:val="clear" w:color="auto" w:fill="FFFFFF"/>
        </w:rPr>
        <w:t xml:space="preserve"> Данные обращения входят в перечень наказов избирателей. Все обращения депутатом рассмотрены, даны разъяснения и приняты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решения</w:t>
      </w:r>
      <w:r w:rsidRPr="00751208">
        <w:rPr>
          <w:rFonts w:ascii="Times New Roman" w:hAnsi="Times New Roman"/>
          <w:sz w:val="26"/>
          <w:szCs w:val="26"/>
          <w:shd w:val="clear" w:color="auto" w:fill="FFFFFF"/>
        </w:rPr>
        <w:t xml:space="preserve">.  </w:t>
      </w:r>
    </w:p>
    <w:p w14:paraId="7CA4C361" w14:textId="77777777" w:rsidR="00AB40B2" w:rsidRPr="00751208" w:rsidRDefault="00AB40B2" w:rsidP="00C70C30">
      <w:pPr>
        <w:pStyle w:val="ad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57E84B9C" w14:textId="77777777" w:rsidR="00AB40B2" w:rsidRPr="00214FFE" w:rsidRDefault="00AB40B2" w:rsidP="00C70C30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214FFE">
        <w:rPr>
          <w:rFonts w:ascii="Times New Roman" w:hAnsi="Times New Roman"/>
          <w:b/>
          <w:sz w:val="26"/>
          <w:szCs w:val="26"/>
          <w:shd w:val="clear" w:color="auto" w:fill="FFFFFF"/>
        </w:rPr>
        <w:t>Публичная и медийная активность</w:t>
      </w:r>
    </w:p>
    <w:p w14:paraId="05A984C1" w14:textId="77777777" w:rsidR="00AB40B2" w:rsidRPr="007541E2" w:rsidRDefault="00AB40B2" w:rsidP="00C70C30">
      <w:pPr>
        <w:pStyle w:val="ad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535694DD" w14:textId="77777777" w:rsidR="00AB40B2" w:rsidRPr="00D803D4" w:rsidRDefault="00AB40B2" w:rsidP="0043496F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D5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Деятельность депутата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освещается телеканалом</w:t>
      </w:r>
      <w:r w:rsidRPr="001D5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«Первый Советский» и газетой «Первая Советская», информационным порталом «2города», в рамках работы постоянной комиссии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Думы Советского района</w:t>
      </w:r>
      <w:r w:rsidRPr="001D5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засед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аний Думы Советского района, в которых депутат принимает участие.</w:t>
      </w:r>
      <w:r w:rsidRPr="001D5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Также информация о его деятельности размещается на официальном сайте Думы Советского района (</w:t>
      </w:r>
      <w:r w:rsidRPr="00276D39">
        <w:rPr>
          <w:rFonts w:ascii="Times New Roman" w:hAnsi="Times New Roman"/>
          <w:color w:val="000000"/>
          <w:sz w:val="26"/>
          <w:szCs w:val="26"/>
          <w:lang w:val="en-US"/>
        </w:rPr>
        <w:t>www</w:t>
      </w:r>
      <w:r w:rsidRPr="00276D39">
        <w:rPr>
          <w:rFonts w:ascii="Times New Roman" w:hAnsi="Times New Roman"/>
          <w:color w:val="000000"/>
          <w:sz w:val="26"/>
          <w:szCs w:val="26"/>
        </w:rPr>
        <w:t>.duma.admsov.com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</w:t>
      </w:r>
      <w:r w:rsidRPr="00D803D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 в социальных сетях через аккаунты председателя районного парламента  (</w:t>
      </w:r>
      <w:r w:rsidRPr="00D803D4">
        <w:rPr>
          <w:rFonts w:ascii="Times New Roman" w:hAnsi="Times New Roman"/>
          <w:sz w:val="26"/>
          <w:szCs w:val="26"/>
        </w:rPr>
        <w:t>«Одноклассники», «Вконтакте», «</w:t>
      </w:r>
      <w:r w:rsidRPr="00D803D4">
        <w:rPr>
          <w:rFonts w:ascii="Times New Roman" w:hAnsi="Times New Roman"/>
          <w:sz w:val="26"/>
          <w:szCs w:val="26"/>
          <w:lang w:val="en-US"/>
        </w:rPr>
        <w:t>Instagram</w:t>
      </w:r>
      <w:r w:rsidRPr="00D803D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).</w:t>
      </w:r>
    </w:p>
    <w:p w14:paraId="3B99B754" w14:textId="77777777" w:rsidR="00AB40B2" w:rsidRDefault="00AB40B2" w:rsidP="0043496F">
      <w:pPr>
        <w:pStyle w:val="ad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D55EC">
        <w:rPr>
          <w:rFonts w:ascii="Times New Roman" w:hAnsi="Times New Roman"/>
          <w:sz w:val="26"/>
          <w:szCs w:val="26"/>
          <w:shd w:val="clear" w:color="auto" w:fill="FFFFFF"/>
        </w:rPr>
        <w:t xml:space="preserve">В эфире и печати подробно разъясняются решения, принимаемые депутатами Думы Советского района. </w:t>
      </w:r>
    </w:p>
    <w:p w14:paraId="131AF194" w14:textId="77777777" w:rsidR="00AB40B2" w:rsidRDefault="00AB40B2" w:rsidP="0043496F">
      <w:pPr>
        <w:pStyle w:val="ad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3496F">
        <w:rPr>
          <w:rFonts w:ascii="Times New Roman" w:hAnsi="Times New Roman"/>
          <w:bCs/>
          <w:sz w:val="26"/>
          <w:szCs w:val="26"/>
        </w:rPr>
        <w:t>В августе 2020 года на сайте информационного агентства «2 города» опубликовано интервью с депутатом:  «</w:t>
      </w:r>
      <w:r w:rsidRPr="0043496F">
        <w:rPr>
          <w:rFonts w:ascii="PTSansBold" w:hAnsi="PTSansBold"/>
          <w:bCs/>
          <w:sz w:val="26"/>
          <w:szCs w:val="26"/>
        </w:rPr>
        <w:t>ПОВЕСТКА ДНЯ. Ирина Ермолаева. «От печали до радости…»</w:t>
      </w:r>
      <w:r w:rsidRPr="0043496F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14:paraId="0BB26900" w14:textId="77777777" w:rsidR="00AB40B2" w:rsidRPr="0041130C" w:rsidRDefault="00AB40B2" w:rsidP="000E64A9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E64A9">
        <w:rPr>
          <w:rFonts w:ascii="Times New Roman" w:hAnsi="Times New Roman"/>
          <w:color w:val="000000"/>
          <w:sz w:val="26"/>
          <w:szCs w:val="26"/>
        </w:rPr>
        <w:t>Пресс-релизы о деятельности депутатов, входящих в состав депутатского объединения ВПП «Единая Россия» в Думе Советского района, направлялись в депутатскую фракцию партии «Единая Россия» в Думе Ханты-Мансийского автономного округа – Югры для размещения информации на официальном сайте Думы автономного округа (</w:t>
      </w:r>
      <w:hyperlink r:id="rId4" w:history="1">
        <w:r w:rsidRPr="000E64A9">
          <w:rPr>
            <w:rStyle w:val="ae"/>
            <w:sz w:val="26"/>
            <w:szCs w:val="26"/>
          </w:rPr>
          <w:t>www.dumahmao.ru</w:t>
        </w:r>
      </w:hyperlink>
      <w:r w:rsidRPr="000E64A9">
        <w:rPr>
          <w:rFonts w:ascii="Times New Roman" w:hAnsi="Times New Roman"/>
          <w:color w:val="000000"/>
          <w:sz w:val="26"/>
          <w:szCs w:val="26"/>
        </w:rPr>
        <w:t>), а также на интернет-ресурсах регионального отделения партии «Единая Россия».</w:t>
      </w:r>
      <w:r w:rsidRPr="0041130C">
        <w:rPr>
          <w:rFonts w:ascii="Times New Roman" w:hAnsi="Times New Roman"/>
          <w:color w:val="000000"/>
          <w:sz w:val="26"/>
          <w:szCs w:val="26"/>
        </w:rPr>
        <w:t xml:space="preserve">    </w:t>
      </w:r>
    </w:p>
    <w:p w14:paraId="5672DB3F" w14:textId="77777777" w:rsidR="00AB40B2" w:rsidRPr="0043496F" w:rsidRDefault="00AB40B2" w:rsidP="0043496F">
      <w:pPr>
        <w:pStyle w:val="ad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0F51ED36" w14:textId="77777777" w:rsidR="00AB40B2" w:rsidRDefault="00AB40B2" w:rsidP="0043496F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505E49E" w14:textId="77777777" w:rsidR="00AB40B2" w:rsidRDefault="00AB40B2" w:rsidP="00C70C30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14:paraId="5E205D7C" w14:textId="77777777" w:rsidR="00AB40B2" w:rsidRPr="00FB344D" w:rsidRDefault="00AB40B2" w:rsidP="00C70C30">
      <w:pPr>
        <w:pStyle w:val="ad"/>
        <w:ind w:firstLine="709"/>
        <w:jc w:val="both"/>
        <w:rPr>
          <w:sz w:val="26"/>
          <w:szCs w:val="26"/>
        </w:rPr>
      </w:pPr>
    </w:p>
    <w:p w14:paraId="1AAF40F4" w14:textId="77777777" w:rsidR="00AB40B2" w:rsidRPr="00C70C30" w:rsidRDefault="00AB40B2" w:rsidP="00C70C30"/>
    <w:sectPr w:rsidR="00AB40B2" w:rsidRPr="00C70C30" w:rsidSect="00FB344D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Sans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687F"/>
    <w:rsid w:val="00021DCD"/>
    <w:rsid w:val="00030FB8"/>
    <w:rsid w:val="00085CAE"/>
    <w:rsid w:val="000C6030"/>
    <w:rsid w:val="000D358D"/>
    <w:rsid w:val="000E64A9"/>
    <w:rsid w:val="000F16BE"/>
    <w:rsid w:val="0011623A"/>
    <w:rsid w:val="00135BE2"/>
    <w:rsid w:val="001513A7"/>
    <w:rsid w:val="00163077"/>
    <w:rsid w:val="00175FEC"/>
    <w:rsid w:val="001A632D"/>
    <w:rsid w:val="001B0E37"/>
    <w:rsid w:val="001D22B9"/>
    <w:rsid w:val="001D55EC"/>
    <w:rsid w:val="001F4ACE"/>
    <w:rsid w:val="00210915"/>
    <w:rsid w:val="002109BA"/>
    <w:rsid w:val="00211F9E"/>
    <w:rsid w:val="00214C3F"/>
    <w:rsid w:val="00214FFE"/>
    <w:rsid w:val="00223ADE"/>
    <w:rsid w:val="00273AEB"/>
    <w:rsid w:val="00276D39"/>
    <w:rsid w:val="00277CF8"/>
    <w:rsid w:val="002B36EF"/>
    <w:rsid w:val="002C2BE6"/>
    <w:rsid w:val="003138A3"/>
    <w:rsid w:val="00313B32"/>
    <w:rsid w:val="003532D0"/>
    <w:rsid w:val="003B62F9"/>
    <w:rsid w:val="0040472A"/>
    <w:rsid w:val="0041130C"/>
    <w:rsid w:val="00415270"/>
    <w:rsid w:val="00434611"/>
    <w:rsid w:val="0043496F"/>
    <w:rsid w:val="00465C69"/>
    <w:rsid w:val="00476C0E"/>
    <w:rsid w:val="0048687F"/>
    <w:rsid w:val="00490B7F"/>
    <w:rsid w:val="004D0B74"/>
    <w:rsid w:val="005000E3"/>
    <w:rsid w:val="00543C1B"/>
    <w:rsid w:val="00574D9A"/>
    <w:rsid w:val="00581387"/>
    <w:rsid w:val="005847AB"/>
    <w:rsid w:val="00584929"/>
    <w:rsid w:val="005B19C8"/>
    <w:rsid w:val="00623692"/>
    <w:rsid w:val="0065580C"/>
    <w:rsid w:val="00661AC8"/>
    <w:rsid w:val="006918F8"/>
    <w:rsid w:val="006A20D9"/>
    <w:rsid w:val="006A6338"/>
    <w:rsid w:val="006D0E69"/>
    <w:rsid w:val="006D19BE"/>
    <w:rsid w:val="006D638F"/>
    <w:rsid w:val="00704069"/>
    <w:rsid w:val="00704D80"/>
    <w:rsid w:val="007162A7"/>
    <w:rsid w:val="007209BC"/>
    <w:rsid w:val="007339B3"/>
    <w:rsid w:val="00744C02"/>
    <w:rsid w:val="00751208"/>
    <w:rsid w:val="007541E2"/>
    <w:rsid w:val="007630B5"/>
    <w:rsid w:val="00774231"/>
    <w:rsid w:val="00794956"/>
    <w:rsid w:val="007C7E83"/>
    <w:rsid w:val="0080399A"/>
    <w:rsid w:val="00837C9D"/>
    <w:rsid w:val="00837E24"/>
    <w:rsid w:val="008A237E"/>
    <w:rsid w:val="008E51C7"/>
    <w:rsid w:val="008F5794"/>
    <w:rsid w:val="009205D4"/>
    <w:rsid w:val="00923152"/>
    <w:rsid w:val="00932958"/>
    <w:rsid w:val="00942FF4"/>
    <w:rsid w:val="00983FD5"/>
    <w:rsid w:val="00986E82"/>
    <w:rsid w:val="00994077"/>
    <w:rsid w:val="0099462D"/>
    <w:rsid w:val="009D30AC"/>
    <w:rsid w:val="009E2E1A"/>
    <w:rsid w:val="00A01A26"/>
    <w:rsid w:val="00A10DAB"/>
    <w:rsid w:val="00A11702"/>
    <w:rsid w:val="00A164E1"/>
    <w:rsid w:val="00A27E59"/>
    <w:rsid w:val="00A83C36"/>
    <w:rsid w:val="00A85ACE"/>
    <w:rsid w:val="00A90145"/>
    <w:rsid w:val="00A95E8E"/>
    <w:rsid w:val="00AA0B2B"/>
    <w:rsid w:val="00AB40B2"/>
    <w:rsid w:val="00AB4F5B"/>
    <w:rsid w:val="00AF6CC8"/>
    <w:rsid w:val="00B00F82"/>
    <w:rsid w:val="00B02CD0"/>
    <w:rsid w:val="00B2151B"/>
    <w:rsid w:val="00B2655C"/>
    <w:rsid w:val="00B3415E"/>
    <w:rsid w:val="00B526A5"/>
    <w:rsid w:val="00B91DE4"/>
    <w:rsid w:val="00BA7819"/>
    <w:rsid w:val="00BE101E"/>
    <w:rsid w:val="00C03DDB"/>
    <w:rsid w:val="00C15E4A"/>
    <w:rsid w:val="00C374D4"/>
    <w:rsid w:val="00C70C30"/>
    <w:rsid w:val="00C8062D"/>
    <w:rsid w:val="00C81F4F"/>
    <w:rsid w:val="00C92655"/>
    <w:rsid w:val="00C95905"/>
    <w:rsid w:val="00CA4223"/>
    <w:rsid w:val="00CB35F7"/>
    <w:rsid w:val="00CC3DDB"/>
    <w:rsid w:val="00CD055A"/>
    <w:rsid w:val="00CD3854"/>
    <w:rsid w:val="00D448E3"/>
    <w:rsid w:val="00D46D2A"/>
    <w:rsid w:val="00D52FF1"/>
    <w:rsid w:val="00D70CFC"/>
    <w:rsid w:val="00D803D4"/>
    <w:rsid w:val="00E00423"/>
    <w:rsid w:val="00E11FB2"/>
    <w:rsid w:val="00E44B7B"/>
    <w:rsid w:val="00E5488B"/>
    <w:rsid w:val="00E57145"/>
    <w:rsid w:val="00E575E4"/>
    <w:rsid w:val="00E8250A"/>
    <w:rsid w:val="00EA2FA8"/>
    <w:rsid w:val="00EF5EDD"/>
    <w:rsid w:val="00F0260C"/>
    <w:rsid w:val="00F14690"/>
    <w:rsid w:val="00F35DE6"/>
    <w:rsid w:val="00F479C3"/>
    <w:rsid w:val="00F65148"/>
    <w:rsid w:val="00F820A4"/>
    <w:rsid w:val="00F90E1E"/>
    <w:rsid w:val="00FA5C93"/>
    <w:rsid w:val="00FB344D"/>
    <w:rsid w:val="00FD7D9C"/>
    <w:rsid w:val="00FE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11DF"/>
  <w15:docId w15:val="{B79C6415-402D-4BB1-AC8F-2B17FDCF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C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9462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2151B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462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2151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uiPriority w:val="99"/>
    <w:semiHidden/>
    <w:rsid w:val="00B2151B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link w:val="a6"/>
    <w:uiPriority w:val="99"/>
    <w:qFormat/>
    <w:rsid w:val="00CD055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6">
    <w:name w:val="Заголовок Знак"/>
    <w:link w:val="a4"/>
    <w:uiPriority w:val="99"/>
    <w:locked/>
    <w:rsid w:val="00B526A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5">
    <w:name w:val="Body Text"/>
    <w:basedOn w:val="a"/>
    <w:link w:val="a7"/>
    <w:uiPriority w:val="99"/>
    <w:rsid w:val="00CD055A"/>
    <w:pPr>
      <w:spacing w:after="140" w:line="288" w:lineRule="auto"/>
    </w:pPr>
  </w:style>
  <w:style w:type="character" w:customStyle="1" w:styleId="a7">
    <w:name w:val="Основной текст Знак"/>
    <w:link w:val="a5"/>
    <w:uiPriority w:val="99"/>
    <w:semiHidden/>
    <w:locked/>
    <w:rsid w:val="00B526A5"/>
    <w:rPr>
      <w:rFonts w:cs="Times New Roman"/>
      <w:lang w:eastAsia="en-US"/>
    </w:rPr>
  </w:style>
  <w:style w:type="paragraph" w:styleId="a8">
    <w:name w:val="List"/>
    <w:basedOn w:val="a5"/>
    <w:uiPriority w:val="99"/>
    <w:rsid w:val="00CD055A"/>
    <w:rPr>
      <w:rFonts w:cs="Mangal"/>
    </w:rPr>
  </w:style>
  <w:style w:type="paragraph" w:styleId="a9">
    <w:name w:val="caption"/>
    <w:basedOn w:val="a"/>
    <w:uiPriority w:val="99"/>
    <w:qFormat/>
    <w:rsid w:val="00CD05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B2151B"/>
    <w:pPr>
      <w:ind w:left="220" w:hanging="220"/>
    </w:pPr>
  </w:style>
  <w:style w:type="paragraph" w:styleId="aa">
    <w:name w:val="index heading"/>
    <w:basedOn w:val="a"/>
    <w:uiPriority w:val="99"/>
    <w:rsid w:val="00CD055A"/>
    <w:pPr>
      <w:suppressLineNumbers/>
    </w:pPr>
    <w:rPr>
      <w:rFonts w:cs="Mangal"/>
    </w:rPr>
  </w:style>
  <w:style w:type="paragraph" w:styleId="ab">
    <w:name w:val="Normal (Web)"/>
    <w:basedOn w:val="a"/>
    <w:uiPriority w:val="99"/>
    <w:semiHidden/>
    <w:rsid w:val="00B2151B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12"/>
    <w:uiPriority w:val="99"/>
    <w:semiHidden/>
    <w:rsid w:val="00B2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c"/>
    <w:uiPriority w:val="99"/>
    <w:semiHidden/>
    <w:locked/>
    <w:rsid w:val="00B526A5"/>
    <w:rPr>
      <w:rFonts w:ascii="Times New Roman" w:hAnsi="Times New Roman" w:cs="Times New Roman"/>
      <w:sz w:val="2"/>
      <w:lang w:eastAsia="en-US"/>
    </w:rPr>
  </w:style>
  <w:style w:type="paragraph" w:styleId="ad">
    <w:name w:val="No Spacing"/>
    <w:uiPriority w:val="99"/>
    <w:qFormat/>
    <w:rsid w:val="00FB344D"/>
    <w:rPr>
      <w:sz w:val="22"/>
      <w:szCs w:val="22"/>
      <w:lang w:eastAsia="en-US"/>
    </w:rPr>
  </w:style>
  <w:style w:type="character" w:customStyle="1" w:styleId="WW8Num2z0">
    <w:name w:val="WW8Num2z0"/>
    <w:uiPriority w:val="99"/>
    <w:rsid w:val="007541E2"/>
  </w:style>
  <w:style w:type="character" w:styleId="ae">
    <w:name w:val="Hyperlink"/>
    <w:uiPriority w:val="99"/>
    <w:semiHidden/>
    <w:rsid w:val="007541E2"/>
    <w:rPr>
      <w:rFonts w:cs="Times New Roman"/>
      <w:color w:val="0000FF"/>
      <w:u w:val="single"/>
    </w:rPr>
  </w:style>
  <w:style w:type="character" w:customStyle="1" w:styleId="WW8Num4z3">
    <w:name w:val="WW8Num4z3"/>
    <w:uiPriority w:val="99"/>
    <w:rsid w:val="001D22B9"/>
  </w:style>
  <w:style w:type="character" w:styleId="af">
    <w:name w:val="Strong"/>
    <w:uiPriority w:val="99"/>
    <w:qFormat/>
    <w:locked/>
    <w:rsid w:val="0043496F"/>
    <w:rPr>
      <w:rFonts w:cs="Times New Roman"/>
      <w:b/>
      <w:bCs/>
    </w:rPr>
  </w:style>
  <w:style w:type="character" w:styleId="af0">
    <w:name w:val="Emphasis"/>
    <w:uiPriority w:val="99"/>
    <w:qFormat/>
    <w:locked/>
    <w:rsid w:val="0043496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8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8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8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mahma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1267</Words>
  <Characters>7227</Characters>
  <Application>Microsoft Office Word</Application>
  <DocSecurity>0</DocSecurity>
  <Lines>60</Lines>
  <Paragraphs>16</Paragraphs>
  <ScaleCrop>false</ScaleCrop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Мельников</cp:lastModifiedBy>
  <cp:revision>107</cp:revision>
  <cp:lastPrinted>2021-04-12T10:36:00Z</cp:lastPrinted>
  <dcterms:created xsi:type="dcterms:W3CDTF">2018-02-07T04:11:00Z</dcterms:created>
  <dcterms:modified xsi:type="dcterms:W3CDTF">2021-07-15T18:38:00Z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</vt:lpwstr>
  </property>
  <property fmtid="{D5CDD505-2E9C-101B-9397-08002B2CF9AE}" pid="9" name="�����������_x0020_����">
    <vt:bool>false</vt:bool>
  </property>
</Properties>
</file>